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2400"/>
        <w:jc w:val="center"/>
      </w:pPr>
      <w:r>
        <w:rPr>
          <w:b/>
          <w:bCs/>
          <w:color w:val="0F766E"/>
          <w:sz w:val="56"/>
          <w:szCs w:val="56"/>
        </w:rPr>
        <w:t xml:space="preserve">Co-Host Management</w:t>
      </w:r>
    </w:p>
    <w:p>
      <w:pPr>
        <w:spacing w:after="200"/>
        <w:jc w:val="center"/>
      </w:pPr>
      <w:r>
        <w:rPr>
          <w:color w:val="1F2937"/>
          <w:sz w:val="32"/>
          <w:szCs w:val="32"/>
        </w:rPr>
        <w:t xml:space="preserve">Setup, Usage &amp; Troubleshooting Guide</w:t>
      </w:r>
    </w:p>
    <w:p>
      <w:pPr>
        <w:spacing w:after="2400"/>
        <w:jc w:val="center"/>
      </w:pPr>
      <w:r>
        <w:rPr>
          <w:i/>
          <w:iCs/>
          <w:color w:val="6B7280"/>
          <w:sz w:val="24"/>
          <w:szCs w:val="24"/>
        </w:rPr>
        <w:t xml:space="preserve">GoodMeet Pro plugin for WordPress</w:t>
      </w:r>
    </w:p>
    <w:p>
      <w:r>
        <w:br w:type="page"/>
      </w:r>
    </w:p>
    <w:p>
      <w:pPr>
        <w:pStyle w:val="Heading1"/>
      </w:pPr>
      <w:r>
        <w:t xml:space="preserve">Overview</w:t>
      </w:r>
    </w:p>
    <w:p>
      <w:pPr>
        <w:spacing w:after="60" w:before="60"/>
      </w:pPr>
      <w:r>
        <w:t xml:space="preserve">GoodMeet Pro can automatically add nominated WordPress users or external email addresses as Google Meet co-hosts. Co-hosts join your meeting without waiting in the lobby and can use host-only controls (mute everyone, end meeting, admit attendees, etc.).</w:t>
      </w:r>
    </w:p>
    <w:p>
      <w:pPr>
        <w:spacing w:after="60" w:before="60"/>
      </w:pPr>
      <w:r>
        <w:t xml:space="preserve">This guide covers three parts:</w:t>
      </w:r>
    </w:p>
    <w:p>
      <w:pPr>
        <w:pStyle w:val="ListParagraph"/>
        <w:numPr>
          <w:ilvl w:val="0"/>
          <w:numId w:val="2"/>
        </w:numPr>
      </w:pPr>
      <w:r>
        <w:t xml:space="preserve">Google Cloud Console setup: enabling the Meet API and adding the required OAuth scopes.</w:t>
      </w:r>
    </w:p>
    <w:p>
      <w:pPr>
        <w:pStyle w:val="ListParagraph"/>
        <w:numPr>
          <w:ilvl w:val="0"/>
          <w:numId w:val="2"/>
        </w:numPr>
      </w:pPr>
      <w:r>
        <w:t xml:space="preserve">Plugin setup: connecting Google Meet and configuring Host Settings.</w:t>
      </w:r>
    </w:p>
    <w:p>
      <w:pPr>
        <w:pStyle w:val="ListParagraph"/>
        <w:numPr>
          <w:ilvl w:val="0"/>
          <w:numId w:val="2"/>
        </w:numPr>
      </w:pPr>
      <w:r>
        <w:t xml:space="preserve">Daily usage: how to set co-hosts per meeting, expected output, and troubleshooting common issues.</w:t>
      </w:r>
    </w:p>
    <w:p>
      <w:pPr>
        <w:pStyle w:val="Heading2"/>
      </w:pPr>
      <w:r>
        <w:t xml:space="preserve">How it works (technical summary)</w:t>
      </w:r>
    </w:p>
    <w:p>
      <w:pPr>
        <w:spacing w:after="60" w:before="60"/>
      </w:pPr>
      <w:r>
        <w:t xml:space="preserve">Google Calendar API alone cannot assign co-hosts. The plugin uses two APIs together:</w:t>
      </w:r>
    </w:p>
    <w:p>
      <w:pPr>
        <w:pStyle w:val="ListParagraph"/>
        <w:numPr>
          <w:ilvl w:val="0"/>
          <w:numId w:val="3"/>
        </w:numPr>
      </w:pPr>
      <w:r>
        <w:t xml:space="preserve">Google Calendar API — creates the meeting/event and returns the Meet join link (hangoutLink).</w:t>
      </w:r>
    </w:p>
    <w:p>
      <w:pPr>
        <w:pStyle w:val="ListParagraph"/>
        <w:numPr>
          <w:ilvl w:val="0"/>
          <w:numId w:val="3"/>
        </w:numPr>
      </w:pPr>
      <w:r>
        <w:t xml:space="preserve">Google Meet REST API v2/v2beta — takes the meeting code from the join link, resolves the meeting space, and POSTs co-host members with role=COHOST.</w:t>
      </w:r>
    </w:p>
    <w:p>
      <w:pPr>
        <w:spacing w:after="60" w:before="60"/>
      </w:pPr>
      <w:r>
        <w:t xml:space="preserve">When you save a meeting, GoodMeet Pro listens for the "after meeting created/updated" hook and reconciles the desired co-host list with what Google has on the space (adds new, removes orphans).</w:t>
      </w:r>
    </w:p>
    <w:p>
      <w:pPr>
        <w:pStyle w:val="Heading2"/>
      </w:pPr>
      <w:r>
        <w:t xml:space="preserve">Prerequisites</w:t>
      </w:r>
    </w:p>
    <w:p>
      <w:pPr>
        <w:pStyle w:val="ListParagraph"/>
        <w:numPr>
          <w:ilvl w:val="0"/>
          <w:numId w:val="3"/>
        </w:numPr>
      </w:pPr>
      <w:r>
        <w:t xml:space="preserve">GoodMeet (free) and GoodMeet Pro plugins installed and active.</w:t>
      </w:r>
    </w:p>
    <w:p>
      <w:pPr>
        <w:pStyle w:val="ListParagraph"/>
        <w:numPr>
          <w:ilvl w:val="0"/>
          <w:numId w:val="3"/>
        </w:numPr>
      </w:pPr>
      <w:r>
        <w:t xml:space="preserve">Active GoodMeet Pro license.</w:t>
      </w:r>
    </w:p>
    <w:p>
      <w:pPr>
        <w:pStyle w:val="ListParagraph"/>
        <w:numPr>
          <w:ilvl w:val="0"/>
          <w:numId w:val="3"/>
        </w:numPr>
      </w:pPr>
      <w:r>
        <w:t xml:space="preserve">Google Cloud Console project with billing/owner access.</w:t>
      </w:r>
    </w:p>
    <w:p>
      <w:pPr>
        <w:pStyle w:val="ListParagraph"/>
        <w:numPr>
          <w:ilvl w:val="0"/>
          <w:numId w:val="3"/>
        </w:numPr>
      </w:pPr>
      <w:r>
        <w:t xml:space="preserve">A paid Google Workspace plan that supports co-hosts (see "Plan Requirements" below).</w:t>
      </w:r>
    </w:p>
    <w:p>
      <w:r>
        <w:br w:type="page"/>
      </w:r>
    </w:p>
    <w:p>
      <w:pPr>
        <w:pStyle w:val="Heading1"/>
      </w:pPr>
      <w:r>
        <w:t xml:space="preserve">Google Workspace Plan Requirements</w:t>
      </w:r>
    </w:p>
    <w:p>
      <w:pPr>
        <w:spacing w:after="60" w:before="60"/>
      </w:pPr>
      <w:r>
        <w:t xml:space="preserve">Co-host is a paid Google Workspace feature. The plan owning the credential used by the plugin must support it. Free @gmail.com accounts and some entry-level Workspace plans do not.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Google plan</w:t>
            </w:r>
          </w:p>
        </w:tc>
        <w:tc>
          <w:tcPr>
            <w:tcW w:type="dxa" w:w="468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Co-host supported?</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Business Standard, Business Plus</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bCs/>
                <w:color w:val="047857"/>
              </w:rPr>
              <w:t xml:space="preserve">Yes</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Enterprise Standard, Enterprise Plus</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bCs/>
                <w:color w:val="047857"/>
              </w:rPr>
              <w:t xml:space="preserve">Yes</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Education Standard, Teaching &amp; Learning Upgrade, Education Plus</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bCs/>
                <w:color w:val="047857"/>
              </w:rPr>
              <w:t xml:space="preserve">Yes</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Workspace Individual</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bCs/>
                <w:color w:val="047857"/>
              </w:rPr>
              <w:t xml:space="preserve">Yes</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Google One Premium / AI Premium (2TB+)</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bCs/>
                <w:color w:val="047857"/>
              </w:rPr>
              <w:t xml:space="preserve">Yes</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Business Starter</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val="false"/>
                <w:bCs w:val="false"/>
                <w:color w:val="B91C1C"/>
              </w:rPr>
              <w:t xml:space="preserve">No</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Enterprise Starter / Enterprise Essentials</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val="false"/>
                <w:bCs w:val="false"/>
                <w:color w:val="B91C1C"/>
              </w:rPr>
              <w:t xml:space="preserve">No</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Education Fundamentals</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val="false"/>
                <w:bCs w:val="false"/>
                <w:color w:val="B91C1C"/>
              </w:rPr>
              <w:t xml:space="preserve">No</w:t>
            </w:r>
          </w:p>
        </w:tc>
      </w:tr>
      <w:tr>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Free @gmail.com (consumer)</w:t>
            </w:r>
          </w:p>
        </w:tc>
        <w:tc>
          <w:tcPr>
            <w:tcW w:type="dxa" w:w="468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val="false"/>
                <w:bCs w:val="false"/>
                <w:color w:val="B91C1C"/>
              </w:rPr>
              <w:t xml:space="preserve">No</w:t>
            </w:r>
          </w:p>
        </w:tc>
      </w:tr>
    </w:tbl>
    <w:p>
      <w:pPr>
        <w:spacing w:after="60" w:before="60"/>
      </w:pPr>
      <w:r>
        <w:t xml:space="preserve"/>
      </w:r>
    </w:p>
    <w:p>
      <w:pPr>
        <w:spacing w:after="60" w:before="60"/>
      </w:pPr>
      <w:r>
        <w:t xml:space="preserve">If your plan is unsupported, visibility control on the single meeting page still works on the WordPress side. The "Check Plan" button in Host Settings tells you whether the connected Google account can use co-host.</w:t>
      </w:r>
    </w:p>
    <w:p>
      <w:r>
        <w:br w:type="page"/>
      </w:r>
    </w:p>
    <w:p>
      <w:pPr>
        <w:pStyle w:val="Heading1"/>
      </w:pPr>
      <w:r>
        <w:t xml:space="preserve">Part 1 — Google Cloud Console Setup</w:t>
      </w:r>
    </w:p>
    <w:p>
      <w:pPr>
        <w:spacing w:after="60" w:before="60"/>
      </w:pPr>
      <w:r>
        <w:t xml:space="preserve">You only need to do this once per Google Cloud project. Existing Calendar-only setups need the new Meet API enabled and three new scopes added.</w:t>
      </w:r>
    </w:p>
    <w:p>
      <w:pPr>
        <w:pStyle w:val="Heading2"/>
      </w:pPr>
      <w:r>
        <w:t xml:space="preserve">Step 1. Enable the Google Meet REST API</w:t>
      </w:r>
    </w:p>
    <w:p>
      <w:pPr>
        <w:pStyle w:val="ListParagraph"/>
        <w:numPr>
          <w:ilvl w:val="0"/>
          <w:numId w:val="2"/>
        </w:numPr>
      </w:pPr>
      <w:r>
        <w:t xml:space="preserve">Open Google Cloud Console: https://console.cloud.google.com/</w:t>
      </w:r>
    </w:p>
    <w:p>
      <w:pPr>
        <w:pStyle w:val="ListParagraph"/>
        <w:numPr>
          <w:ilvl w:val="0"/>
          <w:numId w:val="2"/>
        </w:numPr>
      </w:pPr>
      <w:r>
        <w:t xml:space="preserve">Select the same project you use for GoodMeet (top-left selector).</w:t>
      </w:r>
    </w:p>
    <w:p>
      <w:pPr>
        <w:pStyle w:val="ListParagraph"/>
        <w:numPr>
          <w:ilvl w:val="0"/>
          <w:numId w:val="2"/>
        </w:numPr>
      </w:pPr>
      <w:r>
        <w:t xml:space="preserve">Go to APIs &amp; Services → Library.</w:t>
      </w:r>
    </w:p>
    <w:p>
      <w:pPr>
        <w:pStyle w:val="ListParagraph"/>
        <w:numPr>
          <w:ilvl w:val="0"/>
          <w:numId w:val="2"/>
        </w:numPr>
      </w:pPr>
      <w:r>
        <w:t xml:space="preserve">Search for "Google Meet API" and open the result.</w:t>
      </w:r>
    </w:p>
    <w:p>
      <w:pPr>
        <w:pStyle w:val="ListParagraph"/>
        <w:numPr>
          <w:ilvl w:val="0"/>
          <w:numId w:val="2"/>
        </w:numPr>
      </w:pPr>
      <w:r>
        <w:t xml:space="preserve">Click Enable. Wait for confirmation.</w:t>
      </w:r>
    </w:p>
    <w:p>
      <w:pPr>
        <w:spacing w:after="60" w:before="60"/>
      </w:pPr>
      <w:r>
        <w:t xml:space="preserve">You should already have "Google Calendar API" enabled from the original setup. If not, enable it the same way.</w:t>
      </w:r>
    </w:p>
    <w:p>
      <w:pPr>
        <w:pStyle w:val="Heading2"/>
      </w:pPr>
      <w:r>
        <w:t xml:space="preserve">Step 2. Add OAuth scopes for co-host management</w:t>
      </w:r>
    </w:p>
    <w:p>
      <w:pPr>
        <w:spacing w:after="60" w:before="60"/>
      </w:pPr>
      <w:r>
        <w:t xml:space="preserve">GoodMeet now needs three additional scopes on top of the Calendar scopes: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400"/>
        <w:gridCol w:w="3960"/>
      </w:tblGrid>
      <w:tr>
        <w:trPr>
          <w:tblHeader/>
        </w:trPr>
        <w:tc>
          <w:tcPr>
            <w:tcW w:type="dxa" w:w="540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Scope URL</w:t>
            </w:r>
          </w:p>
        </w:tc>
        <w:tc>
          <w:tcPr>
            <w:tcW w:type="dxa" w:w="396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Purpose</w:t>
            </w:r>
          </w:p>
        </w:tc>
      </w:tr>
      <w:tr>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https://www.googleapis.com/auth/calendar</w:t>
            </w:r>
          </w:p>
        </w:tc>
        <w:tc>
          <w:tcPr>
            <w:tcW w:type="dxa" w:w="396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Calendar (existing)</w:t>
            </w:r>
          </w:p>
        </w:tc>
      </w:tr>
      <w:tr>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https://www.googleapis.com/auth/calendar.events</w:t>
            </w:r>
          </w:p>
        </w:tc>
        <w:tc>
          <w:tcPr>
            <w:tcW w:type="dxa" w:w="396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Calendar events (existing)</w:t>
            </w:r>
          </w:p>
        </w:tc>
      </w:tr>
      <w:tr>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https://www.googleapis.com/auth/meetings.space.settings</w:t>
            </w:r>
          </w:p>
        </w:tc>
        <w:tc>
          <w:tcPr>
            <w:tcW w:type="dxa" w:w="396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Add / remove co-host members</w:t>
            </w:r>
          </w:p>
        </w:tc>
      </w:tr>
      <w:tr>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https://www.googleapis.com/auth/meetings.space.created</w:t>
            </w:r>
          </w:p>
        </w:tc>
        <w:tc>
          <w:tcPr>
            <w:tcW w:type="dxa" w:w="396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Read meeting spaces created by app</w:t>
            </w:r>
          </w:p>
        </w:tc>
      </w:tr>
      <w:tr>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https://www.googleapis.com/auth/meetings.space.readonly</w:t>
            </w:r>
          </w:p>
        </w:tc>
        <w:tc>
          <w:tcPr>
            <w:tcW w:type="dxa" w:w="396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List members on a space</w:t>
            </w:r>
          </w:p>
        </w:tc>
      </w:tr>
    </w:tbl>
    <w:p>
      <w:pPr>
        <w:spacing w:after="60" w:before="60"/>
      </w:pPr>
      <w:r>
        <w:t xml:space="preserve"/>
      </w:r>
    </w:p>
    <w:p>
      <w:pPr>
        <w:pStyle w:val="ListParagraph"/>
        <w:numPr>
          <w:ilvl w:val="0"/>
          <w:numId w:val="2"/>
        </w:numPr>
      </w:pPr>
      <w:r>
        <w:t xml:space="preserve">In Cloud Console, go to APIs &amp; Services → OAuth consent screen.</w:t>
      </w:r>
    </w:p>
    <w:p>
      <w:pPr>
        <w:pStyle w:val="ListParagraph"/>
        <w:numPr>
          <w:ilvl w:val="0"/>
          <w:numId w:val="2"/>
        </w:numPr>
      </w:pPr>
      <w:r>
        <w:t xml:space="preserve">Click Edit App (or pick your project’s consent screen).</w:t>
      </w:r>
    </w:p>
    <w:p>
      <w:pPr>
        <w:pStyle w:val="ListParagraph"/>
        <w:numPr>
          <w:ilvl w:val="0"/>
          <w:numId w:val="2"/>
        </w:numPr>
      </w:pPr>
      <w:r>
        <w:t xml:space="preserve">Continue to the Scopes step (Step 2 in the wizard).</w:t>
      </w:r>
    </w:p>
    <w:p>
      <w:pPr>
        <w:pStyle w:val="ListParagraph"/>
        <w:numPr>
          <w:ilvl w:val="0"/>
          <w:numId w:val="2"/>
        </w:numPr>
      </w:pPr>
      <w:r>
        <w:t xml:space="preserve">Click "Add or Remove Scopes".</w:t>
      </w:r>
    </w:p>
    <w:p>
      <w:pPr>
        <w:pStyle w:val="ListParagraph"/>
        <w:numPr>
          <w:ilvl w:val="0"/>
          <w:numId w:val="2"/>
        </w:numPr>
      </w:pPr>
      <w:r>
        <w:t xml:space="preserve">In the scope picker, use the filter to search each of the three new scopes above and check them.</w:t>
      </w:r>
    </w:p>
    <w:p>
      <w:pPr>
        <w:pStyle w:val="ListParagraph"/>
        <w:numPr>
          <w:ilvl w:val="0"/>
          <w:numId w:val="2"/>
        </w:numPr>
      </w:pPr>
      <w:r>
        <w:t xml:space="preserve">Click Update, then Save and Continue through the remaining steps.</w:t>
      </w:r>
    </w:p>
    <w:p>
      <w:pPr>
        <w:pStyle w:val="Heading2"/>
      </w:pPr>
      <w:r>
        <w:t xml:space="preserve">Step 3. Verification &amp; test users</w:t>
      </w:r>
    </w:p>
    <w:p>
      <w:pPr>
        <w:spacing w:after="60" w:before="60"/>
      </w:pPr>
      <w:r>
        <w:t xml:space="preserve">The Meet co-host scopes are classified as Sensitive / Restricted by Google. There are two cases:</w:t>
      </w:r>
    </w:p>
    <w:p>
      <w:pPr>
        <w:pStyle w:val="Heading3"/>
      </w:pPr>
      <w:r>
        <w:t xml:space="preserve">A. Testing mode (recommended while developing)</w:t>
      </w:r>
    </w:p>
    <w:p>
      <w:pPr>
        <w:pStyle w:val="ListParagraph"/>
        <w:numPr>
          <w:ilvl w:val="0"/>
          <w:numId w:val="3"/>
        </w:numPr>
      </w:pPr>
      <w:r>
        <w:t xml:space="preserve">Keep the OAuth consent screen in Testing publishing status.</w:t>
      </w:r>
    </w:p>
    <w:p>
      <w:pPr>
        <w:pStyle w:val="ListParagraph"/>
        <w:numPr>
          <w:ilvl w:val="0"/>
          <w:numId w:val="3"/>
        </w:numPr>
      </w:pPr>
      <w:r>
        <w:t xml:space="preserve">Add the email address that will connect Google Meet (and any teammates) to the Test users list.</w:t>
      </w:r>
    </w:p>
    <w:p>
      <w:pPr>
        <w:pStyle w:val="ListParagraph"/>
        <w:numPr>
          <w:ilvl w:val="0"/>
          <w:numId w:val="3"/>
        </w:numPr>
      </w:pPr>
      <w:r>
        <w:t xml:space="preserve">Up to 100 test users allowed without verification. Token expires every 7 days in Testing mode — reconnect to refresh.</w:t>
      </w:r>
    </w:p>
    <w:p>
      <w:pPr>
        <w:pStyle w:val="Heading3"/>
      </w:pPr>
      <w:r>
        <w:t xml:space="preserve">B. Production (Published)</w:t>
      </w:r>
    </w:p>
    <w:p>
      <w:pPr>
        <w:pStyle w:val="ListParagraph"/>
        <w:numPr>
          <w:ilvl w:val="0"/>
          <w:numId w:val="3"/>
        </w:numPr>
      </w:pPr>
      <w:r>
        <w:t xml:space="preserve">Click Publish App on the consent screen.</w:t>
      </w:r>
    </w:p>
    <w:p>
      <w:pPr>
        <w:pStyle w:val="ListParagraph"/>
        <w:numPr>
          <w:ilvl w:val="0"/>
          <w:numId w:val="3"/>
        </w:numPr>
      </w:pPr>
      <w:r>
        <w:t xml:space="preserve">Google requires an OAuth app verification (security review, branding info, privacy policy URL, demo video).</w:t>
      </w:r>
    </w:p>
    <w:p>
      <w:pPr>
        <w:pStyle w:val="ListParagraph"/>
        <w:numPr>
          <w:ilvl w:val="0"/>
          <w:numId w:val="3"/>
        </w:numPr>
      </w:pPr>
      <w:r>
        <w:t xml:space="preserve">Verification can take days to weeks. Plan ahead.</w:t>
      </w:r>
    </w:p>
    <w:p>
      <w:pPr>
        <w:pStyle w:val="ListParagraph"/>
        <w:numPr>
          <w:ilvl w:val="0"/>
          <w:numId w:val="3"/>
        </w:numPr>
      </w:pPr>
      <w:r>
        <w:t xml:space="preserve">Until verified, users see an "unverified app" warning.</w:t>
      </w:r>
    </w:p>
    <w:p>
      <w:pPr>
        <w:pStyle w:val="Heading2"/>
      </w:pPr>
      <w:r>
        <w:t xml:space="preserve">Step 4. Confirm OAuth client credentials</w:t>
      </w:r>
    </w:p>
    <w:p>
      <w:pPr>
        <w:spacing w:after="60" w:before="60"/>
      </w:pPr>
      <w:r>
        <w:t xml:space="preserve">You should already have an OAuth Client ID configured for the Calendar setup. No changes needed unless you regenerate it.</w:t>
      </w:r>
    </w:p>
    <w:p>
      <w:pPr>
        <w:pStyle w:val="ListParagraph"/>
        <w:numPr>
          <w:ilvl w:val="0"/>
          <w:numId w:val="2"/>
        </w:numPr>
      </w:pPr>
      <w:r>
        <w:t xml:space="preserve">APIs &amp; Services → Credentials → OAuth 2.0 Client IDs → your client.</w:t>
      </w:r>
    </w:p>
    <w:p>
      <w:pPr>
        <w:pStyle w:val="ListParagraph"/>
        <w:numPr>
          <w:ilvl w:val="0"/>
          <w:numId w:val="2"/>
        </w:numPr>
      </w:pPr>
      <w:r>
        <w:t xml:space="preserve">Authorized redirect URI must match the value in GoodMeet Connect tab (something like https://yoursite.com/wp-admin/admin.php?page=goodmeet-settings&amp;platform=google-meet).</w:t>
      </w:r>
    </w:p>
    <w:p>
      <w:pPr>
        <w:pStyle w:val="ListParagraph"/>
        <w:numPr>
          <w:ilvl w:val="0"/>
          <w:numId w:val="2"/>
        </w:numPr>
      </w:pPr>
      <w:r>
        <w:t xml:space="preserve">Download the JSON if you do not already have it. This is uploaded in the plugin Connect tab.</w:t>
      </w:r>
    </w:p>
    <w:p>
      <w:r>
        <w:br w:type="page"/>
      </w:r>
    </w:p>
    <w:p>
      <w:pPr>
        <w:pStyle w:val="Heading1"/>
      </w:pPr>
      <w:r>
        <w:t xml:space="preserve">Part 2 — Plugin Setup</w:t>
      </w:r>
    </w:p>
    <w:p>
      <w:pPr>
        <w:pStyle w:val="Heading2"/>
      </w:pPr>
      <w:r>
        <w:t xml:space="preserve">Step 1. Update plugins</w:t>
      </w:r>
    </w:p>
    <w:p>
      <w:pPr>
        <w:spacing w:after="60" w:before="60"/>
      </w:pPr>
      <w:r>
        <w:t xml:space="preserve">Make sure both plugins are up to date so the co-host feature is present:</w:t>
      </w:r>
    </w:p>
    <w:p>
      <w:pPr>
        <w:pStyle w:val="ListParagraph"/>
        <w:numPr>
          <w:ilvl w:val="0"/>
          <w:numId w:val="3"/>
        </w:numPr>
      </w:pPr>
      <w:r>
        <w:t xml:space="preserve">GoodMeet (free)</w:t>
      </w:r>
    </w:p>
    <w:p>
      <w:pPr>
        <w:pStyle w:val="ListParagraph"/>
        <w:numPr>
          <w:ilvl w:val="0"/>
          <w:numId w:val="3"/>
        </w:numPr>
      </w:pPr>
      <w:r>
        <w:t xml:space="preserve">GoodMeet Pro</w:t>
      </w:r>
    </w:p>
    <w:p>
      <w:pPr>
        <w:spacing w:after="60" w:before="60"/>
      </w:pPr>
      <w:r>
        <w:t xml:space="preserve">Activate both. WordPress Admin → Plugins → verify Pro license is active under "GoodMeet Pro" Freemius settings.</w:t>
      </w:r>
    </w:p>
    <w:p>
      <w:pPr>
        <w:pStyle w:val="Heading2"/>
      </w:pPr>
      <w:r>
        <w:t xml:space="preserve">Step 2. Reconnect Google Meet (one-time)</w:t>
      </w:r>
    </w:p>
    <w:p>
      <w:pPr>
        <w:spacing w:after="60" w:before="60"/>
      </w:pPr>
      <w:r>
        <w:t xml:space="preserve">Because the new scopes require explicit consent, you must reconnect the Google Meet integration once after upgrading.</w:t>
      </w:r>
    </w:p>
    <w:p>
      <w:pPr>
        <w:pStyle w:val="ListParagraph"/>
        <w:numPr>
          <w:ilvl w:val="0"/>
          <w:numId w:val="2"/>
        </w:numPr>
      </w:pPr>
      <w:r>
        <w:t xml:space="preserve">Go to WordPress Admin → GoodMeet → Settings.</w:t>
      </w:r>
    </w:p>
    <w:p>
      <w:pPr>
        <w:pStyle w:val="ListParagraph"/>
        <w:numPr>
          <w:ilvl w:val="0"/>
          <w:numId w:val="2"/>
        </w:numPr>
      </w:pPr>
      <w:r>
        <w:t xml:space="preserve">Open the Connect tab.</w:t>
      </w:r>
    </w:p>
    <w:p>
      <w:pPr>
        <w:pStyle w:val="ListParagraph"/>
        <w:numPr>
          <w:ilvl w:val="0"/>
          <w:numId w:val="2"/>
        </w:numPr>
      </w:pPr>
      <w:r>
        <w:t xml:space="preserve">Click Reset Credential to clear the existing token.</w:t>
      </w:r>
    </w:p>
    <w:p>
      <w:pPr>
        <w:pStyle w:val="ListParagraph"/>
        <w:numPr>
          <w:ilvl w:val="0"/>
          <w:numId w:val="2"/>
        </w:numPr>
      </w:pPr>
      <w:r>
        <w:t xml:space="preserve">Re-upload your Google credentials JSON file (the same one as before is fine).</w:t>
      </w:r>
    </w:p>
    <w:p>
      <w:pPr>
        <w:pStyle w:val="ListParagraph"/>
        <w:numPr>
          <w:ilvl w:val="0"/>
          <w:numId w:val="2"/>
        </w:numPr>
      </w:pPr>
      <w:r>
        <w:t xml:space="preserve">Click the consent URL to authorize the app.</w:t>
      </w:r>
    </w:p>
    <w:p>
      <w:pPr>
        <w:pStyle w:val="ListParagraph"/>
        <w:numPr>
          <w:ilvl w:val="0"/>
          <w:numId w:val="2"/>
        </w:numPr>
      </w:pPr>
      <w:r>
        <w:t xml:space="preserve">On Google’s consent screen you should now see the new permissions: "View, create, and edit Google Meet meetings on your behalf" and similar Meet-related items.</w:t>
      </w:r>
    </w:p>
    <w:p>
      <w:pPr>
        <w:pStyle w:val="ListParagraph"/>
        <w:numPr>
          <w:ilvl w:val="0"/>
          <w:numId w:val="2"/>
        </w:numPr>
      </w:pPr>
      <w:r>
        <w:t xml:space="preserve">Approve. You will be redirected back to the plugin.</w:t>
      </w:r>
    </w:p>
    <w:p>
      <w:pPr>
        <w:spacing w:after="60" w:before="60"/>
      </w:pPr>
      <w:r>
        <w:t xml:space="preserve">If the Google consent screen does not show the new Meet permissions, the scope changes in Cloud Console have not propagated yet — wait 5–10 minutes and retry.</w:t>
      </w:r>
    </w:p>
    <w:p>
      <w:pPr>
        <w:pStyle w:val="Heading2"/>
      </w:pPr>
      <w:r>
        <w:t xml:space="preserve">Step 3. Open the Host Settings tab</w:t>
      </w:r>
    </w:p>
    <w:p>
      <w:pPr>
        <w:spacing w:after="60" w:before="60"/>
      </w:pPr>
      <w:r>
        <w:t xml:space="preserve">GoodMeet → Settings → Host Settings (4th tab, next to Shortcodes).</w:t>
      </w:r>
    </w:p>
    <w:p>
      <w:pPr>
        <w:spacing w:after="60" w:before="60"/>
      </w:pPr>
      <w:r>
        <w:t xml:space="preserve">You will see:</w:t>
      </w:r>
    </w:p>
    <w:p>
      <w:pPr>
        <w:pStyle w:val="ListParagraph"/>
        <w:numPr>
          <w:ilvl w:val="0"/>
          <w:numId w:val="3"/>
        </w:numPr>
      </w:pPr>
      <w:r>
        <w:t xml:space="preserve">A yellow plan-support notice and a "Check Plan" button.</w:t>
      </w:r>
    </w:p>
    <w:p>
      <w:pPr>
        <w:pStyle w:val="ListParagraph"/>
        <w:numPr>
          <w:ilvl w:val="0"/>
          <w:numId w:val="3"/>
        </w:numPr>
      </w:pPr>
      <w:r>
        <w:t xml:space="preserve">A Visibility section (Meeting Visibility + Visibility Roles).</w:t>
      </w:r>
    </w:p>
    <w:p>
      <w:pPr>
        <w:pStyle w:val="ListParagraph"/>
        <w:numPr>
          <w:ilvl w:val="0"/>
          <w:numId w:val="3"/>
        </w:numPr>
      </w:pPr>
      <w:r>
        <w:t xml:space="preserve">A Default Co-Hosts section with two fields: Default Co-Host Users (WP) and Default Co-Host Emails.</w:t>
      </w:r>
    </w:p>
    <w:p>
      <w:pPr>
        <w:pStyle w:val="Heading2"/>
      </w:pPr>
      <w:r>
        <w:t xml:space="preserve">Step 4. Verify plan support</w:t>
      </w:r>
    </w:p>
    <w:p>
      <w:pPr>
        <w:pStyle w:val="ListParagraph"/>
        <w:numPr>
          <w:ilvl w:val="0"/>
          <w:numId w:val="2"/>
        </w:numPr>
      </w:pPr>
      <w:r>
        <w:t xml:space="preserve">Click the Check Plan button.</w:t>
      </w:r>
    </w:p>
    <w:p>
      <w:pPr>
        <w:pStyle w:val="ListParagraph"/>
        <w:numPr>
          <w:ilvl w:val="0"/>
          <w:numId w:val="2"/>
        </w:numPr>
      </w:pPr>
      <w:r>
        <w:t xml:space="preserve">Wait a few seconds.</w:t>
      </w:r>
    </w:p>
    <w:p>
      <w:pPr>
        <w:pStyle w:val="ListParagraph"/>
        <w:numPr>
          <w:ilvl w:val="0"/>
          <w:numId w:val="2"/>
        </w:numPr>
      </w:pPr>
      <w:r>
        <w:t xml:space="preserve">You will see one of:</w:t>
      </w:r>
    </w:p>
    <w:p>
      <w:pPr>
        <w:pStyle w:val="ListParagraph"/>
        <w:numPr>
          <w:ilvl w:val="1"/>
          <w:numId w:val="3"/>
        </w:numPr>
      </w:pPr>
      <w:r>
        <w:t xml:space="preserve">Green check: "Co-host management supported on this account." — you are good to go.</w:t>
      </w:r>
    </w:p>
    <w:p>
      <w:pPr>
        <w:pStyle w:val="ListParagraph"/>
        <w:numPr>
          <w:ilvl w:val="1"/>
          <w:numId w:val="3"/>
        </w:numPr>
      </w:pPr>
      <w:r>
        <w:t xml:space="preserve">Red warning: "Co-host management not supported on this Google account." — see Troubleshooting section.</w:t>
      </w:r>
    </w:p>
    <w:p>
      <w:pPr>
        <w:pStyle w:val="ListParagraph"/>
        <w:numPr>
          <w:ilvl w:val="1"/>
          <w:numId w:val="3"/>
        </w:numPr>
      </w:pPr>
      <w:r>
        <w:t xml:space="preserve">Red warning: "Reconnect Google Meet to grant the new permission scope" — redo Step 2 above.</w:t>
      </w:r>
    </w:p>
    <w:p>
      <w:pPr>
        <w:pStyle w:val="Heading2"/>
      </w:pPr>
      <w:r>
        <w:t xml:space="preserve">Step 5. Configure global default co-hosts</w:t>
      </w:r>
    </w:p>
    <w:p>
      <w:pPr>
        <w:spacing w:after="60" w:before="60"/>
      </w:pPr>
      <w:r>
        <w:t xml:space="preserve">These users / emails are added as Google Meet co-host on every meeting (when the meeting’s Co-Host Mode is "Inherit" or "Custom + Global defaults").</w:t>
      </w:r>
    </w:p>
    <w:p>
      <w:pPr>
        <w:pStyle w:val="Heading3"/>
      </w:pPr>
      <w:r>
        <w:t xml:space="preserve">Default Co-Host Users (WP)</w:t>
      </w:r>
    </w:p>
    <w:p>
      <w:pPr>
        <w:pStyle w:val="ListParagraph"/>
        <w:numPr>
          <w:ilvl w:val="0"/>
          <w:numId w:val="3"/>
        </w:numPr>
      </w:pPr>
      <w:r>
        <w:t xml:space="preserve">Click the dropdown.</w:t>
      </w:r>
    </w:p>
    <w:p>
      <w:pPr>
        <w:pStyle w:val="ListParagraph"/>
        <w:numPr>
          <w:ilvl w:val="0"/>
          <w:numId w:val="3"/>
        </w:numPr>
      </w:pPr>
      <w:r>
        <w:t xml:space="preserve">Select one or more existing WordPress users.</w:t>
      </w:r>
    </w:p>
    <w:p>
      <w:pPr>
        <w:pStyle w:val="ListParagraph"/>
        <w:numPr>
          <w:ilvl w:val="0"/>
          <w:numId w:val="3"/>
        </w:numPr>
      </w:pPr>
      <w:r>
        <w:t xml:space="preserve">Each selected user’s account email (wp_users.user_email) is used as the Google Meet co-host email.</w:t>
      </w:r>
    </w:p>
    <w:p>
      <w:pPr>
        <w:pStyle w:val="Heading3"/>
      </w:pPr>
      <w:r>
        <w:t xml:space="preserve">Default Co-Host Emails</w:t>
      </w:r>
    </w:p>
    <w:p>
      <w:pPr>
        <w:pStyle w:val="ListParagraph"/>
        <w:numPr>
          <w:ilvl w:val="0"/>
          <w:numId w:val="3"/>
        </w:numPr>
      </w:pPr>
      <w:r>
        <w:t xml:space="preserve">Type an email, press Enter.</w:t>
      </w:r>
    </w:p>
    <w:p>
      <w:pPr>
        <w:pStyle w:val="ListParagraph"/>
        <w:numPr>
          <w:ilvl w:val="0"/>
          <w:numId w:val="3"/>
        </w:numPr>
      </w:pPr>
      <w:r>
        <w:t xml:space="preserve">Each tag is validated as a real email before being added.</w:t>
      </w:r>
    </w:p>
    <w:p>
      <w:pPr>
        <w:pStyle w:val="ListParagraph"/>
        <w:numPr>
          <w:ilvl w:val="0"/>
          <w:numId w:val="3"/>
        </w:numPr>
      </w:pPr>
      <w:r>
        <w:t xml:space="preserve">Useful for external collaborators who do not have a WP account.</w:t>
      </w:r>
    </w:p>
    <w:p>
      <w:pPr>
        <w:pStyle w:val="Heading3"/>
      </w:pPr>
      <w:r>
        <w:t xml:space="preserve">Save</w:t>
      </w:r>
    </w:p>
    <w:p>
      <w:pPr>
        <w:spacing w:after="60" w:before="60"/>
      </w:pPr>
      <w:r>
        <w:t xml:space="preserve">Click Save Changes. The settings persist in the goodmeet_access_control_settings option.</w:t>
      </w:r>
    </w:p>
    <w:p>
      <w:r>
        <w:br w:type="page"/>
      </w:r>
    </w:p>
    <w:p>
      <w:pPr>
        <w:pStyle w:val="Heading1"/>
      </w:pPr>
      <w:r>
        <w:t xml:space="preserve">Part 3 — Per-Meeting Usage</w:t>
      </w:r>
    </w:p>
    <w:p>
      <w:pPr>
        <w:pStyle w:val="Heading2"/>
      </w:pPr>
      <w:r>
        <w:t xml:space="preserve">Creating a new meeting</w:t>
      </w:r>
    </w:p>
    <w:p>
      <w:pPr>
        <w:pStyle w:val="ListParagraph"/>
        <w:numPr>
          <w:ilvl w:val="0"/>
          <w:numId w:val="2"/>
        </w:numPr>
      </w:pPr>
      <w:r>
        <w:t xml:space="preserve">WordPress Admin → GoodMeet → Create Meeting.</w:t>
      </w:r>
    </w:p>
    <w:p>
      <w:pPr>
        <w:pStyle w:val="ListParagraph"/>
        <w:numPr>
          <w:ilvl w:val="0"/>
          <w:numId w:val="2"/>
        </w:numPr>
      </w:pPr>
      <w:r>
        <w:t xml:space="preserve">Fill in title, date/time, duration, etc. as usual.</w:t>
      </w:r>
    </w:p>
    <w:p>
      <w:pPr>
        <w:pStyle w:val="ListParagraph"/>
        <w:numPr>
          <w:ilvl w:val="0"/>
          <w:numId w:val="2"/>
        </w:numPr>
      </w:pPr>
      <w:r>
        <w:t xml:space="preserve">Scroll down to find the Co-Host Mode field (just below Password).</w:t>
      </w:r>
    </w:p>
    <w:p>
      <w:pPr>
        <w:pStyle w:val="ListParagraph"/>
        <w:numPr>
          <w:ilvl w:val="0"/>
          <w:numId w:val="2"/>
        </w:numPr>
      </w:pPr>
      <w:r>
        <w:t xml:space="preserve">Pick a mode (see below for what each does).</w:t>
      </w:r>
    </w:p>
    <w:p>
      <w:pPr>
        <w:pStyle w:val="ListParagraph"/>
        <w:numPr>
          <w:ilvl w:val="0"/>
          <w:numId w:val="2"/>
        </w:numPr>
      </w:pPr>
      <w:r>
        <w:t xml:space="preserve">If you picked Custom + Global defaults or Custom only, the Select2 fields appear:</w:t>
      </w:r>
    </w:p>
    <w:p>
      <w:pPr>
        <w:pStyle w:val="ListParagraph"/>
        <w:numPr>
          <w:ilvl w:val="1"/>
          <w:numId w:val="3"/>
        </w:numPr>
      </w:pPr>
      <w:r>
        <w:t xml:space="preserve">Co-Host Users (WP) — pick extra WP users.</w:t>
      </w:r>
    </w:p>
    <w:p>
      <w:pPr>
        <w:pStyle w:val="ListParagraph"/>
        <w:numPr>
          <w:ilvl w:val="1"/>
          <w:numId w:val="3"/>
        </w:numPr>
      </w:pPr>
      <w:r>
        <w:t xml:space="preserve">Co-Host Emails — add extra emails (any Google account).</w:t>
      </w:r>
    </w:p>
    <w:p>
      <w:pPr>
        <w:pStyle w:val="ListParagraph"/>
        <w:numPr>
          <w:ilvl w:val="0"/>
          <w:numId w:val="2"/>
        </w:numPr>
      </w:pPr>
      <w:r>
        <w:t xml:space="preserve">Click Create Meeting. The Google Calendar event is created first, then co-hosts are reconciled against the Meet space.</w:t>
      </w:r>
    </w:p>
    <w:p>
      <w:pPr>
        <w:pStyle w:val="Heading2"/>
      </w:pPr>
      <w:r>
        <w:t xml:space="preserve">Editing an existing meeting</w:t>
      </w:r>
    </w:p>
    <w:p>
      <w:pPr>
        <w:spacing w:after="60" w:before="60"/>
      </w:pPr>
      <w:r>
        <w:t xml:space="preserve">Same fields appear on the Edit Meeting page. Changing the co-host lists triggers reconcile: new emails are added; removed emails are deleted from the space.</w:t>
      </w:r>
    </w:p>
    <w:p>
      <w:pPr>
        <w:pStyle w:val="Heading2"/>
      </w:pPr>
      <w:r>
        <w:t xml:space="preserve">Co-Host Mode options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00"/>
        <w:gridCol w:w="6660"/>
      </w:tblGrid>
      <w:tr>
        <w:trPr>
          <w:tblHeader/>
        </w:trPr>
        <w:tc>
          <w:tcPr>
            <w:tcW w:type="dxa" w:w="270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Mode</w:t>
            </w:r>
          </w:p>
        </w:tc>
        <w:tc>
          <w:tcPr>
            <w:tcW w:type="dxa" w:w="666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Behavior</w:t>
            </w:r>
          </w:p>
        </w:tc>
      </w:tr>
      <w:tr>
        <w:tc>
          <w:tcPr>
            <w:tcW w:type="dxa" w:w="27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bCs/>
              </w:rPr>
              <w:t xml:space="preserve">Inherit</w:t>
            </w:r>
          </w:p>
        </w:tc>
        <w:tc>
          <w:tcPr>
            <w:tcW w:type="dxa" w:w="666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Only the global defaults from Host Settings are used. No extra co-hosts for this meeting.</w:t>
            </w:r>
          </w:p>
        </w:tc>
      </w:tr>
      <w:tr>
        <w:tc>
          <w:tcPr>
            <w:tcW w:type="dxa" w:w="27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bCs/>
              </w:rPr>
              <w:t xml:space="preserve">Custom + Global defaults</w:t>
            </w:r>
          </w:p>
        </w:tc>
        <w:tc>
          <w:tcPr>
            <w:tcW w:type="dxa" w:w="666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Global defaults are auto-loaded into the Custom Select2 fields. You can add more users / emails on top. Deduped on save.</w:t>
            </w:r>
          </w:p>
        </w:tc>
      </w:tr>
      <w:tr>
        <w:tc>
          <w:tcPr>
            <w:tcW w:type="dxa" w:w="27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b/>
                <w:bCs/>
              </w:rPr>
              <w:t xml:space="preserve">Custom only</w:t>
            </w:r>
          </w:p>
        </w:tc>
        <w:tc>
          <w:tcPr>
            <w:tcW w:type="dxa" w:w="666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Globals are removed from the Custom fields. Only the users / emails you explicitly choose here become co-hosts.</w:t>
            </w:r>
          </w:p>
        </w:tc>
      </w:tr>
    </w:tbl>
    <w:p>
      <w:pPr>
        <w:spacing w:after="60" w:before="60"/>
      </w:pPr>
      <w:r>
        <w:t xml:space="preserve"/>
      </w:r>
    </w:p>
    <w:p>
      <w:pPr>
        <w:pStyle w:val="Heading2"/>
      </w:pPr>
      <w:r>
        <w:t xml:space="preserve">Expected output</w:t>
      </w:r>
    </w:p>
    <w:p>
      <w:pPr>
        <w:pStyle w:val="Heading3"/>
      </w:pPr>
      <w:r>
        <w:t xml:space="preserve">When everything works</w:t>
      </w:r>
    </w:p>
    <w:p>
      <w:pPr>
        <w:pStyle w:val="ListParagraph"/>
        <w:numPr>
          <w:ilvl w:val="0"/>
          <w:numId w:val="3"/>
        </w:numPr>
      </w:pPr>
      <w:r>
        <w:t xml:space="preserve">Meeting saves successfully — toast: "Meeting Created Successfully".</w:t>
      </w:r>
    </w:p>
    <w:p>
      <w:pPr>
        <w:pStyle w:val="ListParagraph"/>
        <w:numPr>
          <w:ilvl w:val="0"/>
          <w:numId w:val="3"/>
        </w:numPr>
      </w:pPr>
      <w:r>
        <w:t xml:space="preserve">All resolved co-host emails receive a Google Calendar invitation (existing behavior — they’re also added as event attendees if your config does so).</w:t>
      </w:r>
    </w:p>
    <w:p>
      <w:pPr>
        <w:pStyle w:val="ListParagraph"/>
        <w:numPr>
          <w:ilvl w:val="0"/>
          <w:numId w:val="3"/>
        </w:numPr>
      </w:pPr>
      <w:r>
        <w:t xml:space="preserve">When a co-host opens the join link, they bypass the "Please wait until a meeting host brings you into the call" lobby and join immediately.</w:t>
      </w:r>
    </w:p>
    <w:p>
      <w:pPr>
        <w:pStyle w:val="ListParagraph"/>
        <w:numPr>
          <w:ilvl w:val="0"/>
          <w:numId w:val="3"/>
        </w:numPr>
      </w:pPr>
      <w:r>
        <w:t xml:space="preserve">Co-hosts have host-only controls: mute all, end-for-all, admit/deny, recording (where licensed).</w:t>
      </w:r>
    </w:p>
    <w:p>
      <w:pPr>
        <w:pStyle w:val="Heading3"/>
      </w:pPr>
      <w:r>
        <w:t xml:space="preserve">On the Google side</w:t>
      </w:r>
    </w:p>
    <w:p>
      <w:pPr>
        <w:pStyle w:val="ListParagraph"/>
        <w:numPr>
          <w:ilvl w:val="0"/>
          <w:numId w:val="3"/>
        </w:numPr>
      </w:pPr>
      <w:r>
        <w:t xml:space="preserve">You can verify the co-host list by opening the event in Google Calendar → Video call options (gear icon) → Host management → Co-hosts.</w:t>
      </w:r>
    </w:p>
    <w:p>
      <w:pPr>
        <w:pStyle w:val="ListParagraph"/>
        <w:numPr>
          <w:ilvl w:val="0"/>
          <w:numId w:val="3"/>
        </w:numPr>
      </w:pPr>
      <w:r>
        <w:t xml:space="preserve">Or via Meet REST API: GET https://meet.googleapis.com/v2beta/spaces/{name}/members — each entry has role: "COHOST".</w:t>
      </w:r>
    </w:p>
    <w:p>
      <w:pPr>
        <w:pStyle w:val="Heading3"/>
      </w:pPr>
      <w:r>
        <w:t xml:space="preserve">Caps &amp; limits</w:t>
      </w:r>
    </w:p>
    <w:p>
      <w:pPr>
        <w:pStyle w:val="ListParagraph"/>
        <w:numPr>
          <w:ilvl w:val="0"/>
          <w:numId w:val="3"/>
        </w:numPr>
      </w:pPr>
      <w:r>
        <w:t xml:space="preserve">Up to 25 co-hosts per meeting (Google limit).</w:t>
      </w:r>
    </w:p>
    <w:p>
      <w:pPr>
        <w:pStyle w:val="ListParagraph"/>
        <w:numPr>
          <w:ilvl w:val="0"/>
          <w:numId w:val="3"/>
        </w:numPr>
      </w:pPr>
      <w:r>
        <w:t xml:space="preserve">If you nominate more than 25, the first 25 are added and the rest are listed in the reconcile summary under "skipped_over_cap".</w:t>
      </w:r>
    </w:p>
    <w:p>
      <w:pPr>
        <w:pStyle w:val="ListParagraph"/>
        <w:numPr>
          <w:ilvl w:val="0"/>
          <w:numId w:val="3"/>
        </w:numPr>
      </w:pPr>
      <w:r>
        <w:t xml:space="preserve">Calendar event organizer (the connected Google account) is always implicit host; you do not need to add them as co-host.</w:t>
      </w:r>
    </w:p>
    <w:p>
      <w:r>
        <w:br w:type="page"/>
      </w:r>
    </w:p>
    <w:p>
      <w:pPr>
        <w:pStyle w:val="Heading1"/>
      </w:pPr>
      <w:r>
        <w:t xml:space="preserve">Part 4 — Troubleshooting</w:t>
      </w:r>
    </w:p>
    <w:p>
      <w:pPr>
        <w:pStyle w:val="Heading2"/>
      </w:pPr>
      <w:r>
        <w:t xml:space="preserve">"Co-host management not supported on this Google account"</w:t>
      </w:r>
    </w:p>
    <w:p>
      <w:pPr>
        <w:spacing w:after="60" w:before="60"/>
      </w:pPr>
      <w:r>
        <w:t xml:space="preserve">Cause: the connected Google account is not on a paid plan that includes co-host.</w:t>
      </w:r>
    </w:p>
    <w:p>
      <w:pPr>
        <w:pStyle w:val="ListParagraph"/>
        <w:numPr>
          <w:ilvl w:val="0"/>
          <w:numId w:val="3"/>
        </w:numPr>
      </w:pPr>
      <w:r>
        <w:t xml:space="preserve">Confirm plan: Google Workspace Admin Console → Billing → Subscriptions.</w:t>
      </w:r>
    </w:p>
    <w:p>
      <w:pPr>
        <w:pStyle w:val="ListParagraph"/>
        <w:numPr>
          <w:ilvl w:val="0"/>
          <w:numId w:val="3"/>
        </w:numPr>
      </w:pPr>
      <w:r>
        <w:t xml:space="preserve">Switch to a supported plan (see plan table above), or have someone with a supported plan create the OAuth client.</w:t>
      </w:r>
    </w:p>
    <w:p>
      <w:pPr>
        <w:pStyle w:val="ListParagraph"/>
        <w:numPr>
          <w:ilvl w:val="0"/>
          <w:numId w:val="3"/>
        </w:numPr>
      </w:pPr>
      <w:r>
        <w:t xml:space="preserve">Click Check Plan again after upgrading.</w:t>
      </w:r>
    </w:p>
    <w:p>
      <w:pPr>
        <w:pStyle w:val="Heading2"/>
      </w:pPr>
      <w:r>
        <w:t xml:space="preserve">"Reconnect Google Meet to grant the new permission scope"</w:t>
      </w:r>
    </w:p>
    <w:p>
      <w:pPr>
        <w:spacing w:after="60" w:before="60"/>
      </w:pPr>
      <w:r>
        <w:t xml:space="preserve">Cause: the OAuth token was issued before the new scopes were added.</w:t>
      </w:r>
    </w:p>
    <w:p>
      <w:pPr>
        <w:pStyle w:val="ListParagraph"/>
        <w:numPr>
          <w:ilvl w:val="0"/>
          <w:numId w:val="2"/>
        </w:numPr>
      </w:pPr>
      <w:r>
        <w:t xml:space="preserve">Confirm the three new scopes are added in Cloud Console (Part 1, Step 2).</w:t>
      </w:r>
    </w:p>
    <w:p>
      <w:pPr>
        <w:pStyle w:val="ListParagraph"/>
        <w:numPr>
          <w:ilvl w:val="0"/>
          <w:numId w:val="2"/>
        </w:numPr>
      </w:pPr>
      <w:r>
        <w:t xml:space="preserve">In the plugin Connect tab, click Reset Credential.</w:t>
      </w:r>
    </w:p>
    <w:p>
      <w:pPr>
        <w:pStyle w:val="ListParagraph"/>
        <w:numPr>
          <w:ilvl w:val="0"/>
          <w:numId w:val="2"/>
        </w:numPr>
      </w:pPr>
      <w:r>
        <w:t xml:space="preserve">Re-upload the credentials JSON and re-authorize.</w:t>
      </w:r>
    </w:p>
    <w:p>
      <w:pPr>
        <w:pStyle w:val="Heading2"/>
      </w:pPr>
      <w:r>
        <w:t xml:space="preserve">Consent screen does not show new Meet permissions</w:t>
      </w:r>
    </w:p>
    <w:p>
      <w:pPr>
        <w:pStyle w:val="ListParagraph"/>
        <w:numPr>
          <w:ilvl w:val="0"/>
          <w:numId w:val="3"/>
        </w:numPr>
      </w:pPr>
      <w:r>
        <w:t xml:space="preserve">Verify "Google Meet API" is enabled in APIs &amp; Services → Library.</w:t>
      </w:r>
    </w:p>
    <w:p>
      <w:pPr>
        <w:pStyle w:val="ListParagraph"/>
        <w:numPr>
          <w:ilvl w:val="0"/>
          <w:numId w:val="3"/>
        </w:numPr>
      </w:pPr>
      <w:r>
        <w:t xml:space="preserve">Verify the three new scopes are listed under OAuth consent screen → Scopes.</w:t>
      </w:r>
    </w:p>
    <w:p>
      <w:pPr>
        <w:pStyle w:val="ListParagraph"/>
        <w:numPr>
          <w:ilvl w:val="0"/>
          <w:numId w:val="3"/>
        </w:numPr>
      </w:pPr>
      <w:r>
        <w:t xml:space="preserve">Wait 5–10 minutes after saving scope changes for propagation.</w:t>
      </w:r>
    </w:p>
    <w:p>
      <w:pPr>
        <w:pStyle w:val="ListParagraph"/>
        <w:numPr>
          <w:ilvl w:val="0"/>
          <w:numId w:val="3"/>
        </w:numPr>
      </w:pPr>
      <w:r>
        <w:t xml:space="preserve">Hard-refresh the consent screen URL or open it in a private window.</w:t>
      </w:r>
    </w:p>
    <w:p>
      <w:pPr>
        <w:pStyle w:val="Heading2"/>
      </w:pPr>
      <w:r>
        <w:t xml:space="preserve">Co-host joins, still sees lobby</w:t>
      </w:r>
    </w:p>
    <w:p>
      <w:pPr>
        <w:pStyle w:val="ListParagraph"/>
        <w:numPr>
          <w:ilvl w:val="0"/>
          <w:numId w:val="3"/>
        </w:numPr>
      </w:pPr>
      <w:r>
        <w:t xml:space="preserve">Confirm the email matches exactly (case-insensitive). Typo = different identity.</w:t>
      </w:r>
    </w:p>
    <w:p>
      <w:pPr>
        <w:pStyle w:val="ListParagraph"/>
        <w:numPr>
          <w:ilvl w:val="0"/>
          <w:numId w:val="3"/>
        </w:numPr>
      </w:pPr>
      <w:r>
        <w:t xml:space="preserve">Co-host must sign in to the Google account whose email was added.</w:t>
      </w:r>
    </w:p>
    <w:p>
      <w:pPr>
        <w:pStyle w:val="ListParagraph"/>
        <w:numPr>
          <w:ilvl w:val="0"/>
          <w:numId w:val="3"/>
        </w:numPr>
      </w:pPr>
      <w:r>
        <w:t xml:space="preserve">Check that the meeting space has the member: GET /v2beta/spaces/{name}/members.</w:t>
      </w:r>
    </w:p>
    <w:p>
      <w:pPr>
        <w:pStyle w:val="ListParagraph"/>
        <w:numPr>
          <w:ilvl w:val="0"/>
          <w:numId w:val="3"/>
        </w:numPr>
      </w:pPr>
      <w:r>
        <w:t xml:space="preserve">Some Workspace policies override co-host (admin Org-level restrictions). Check Admin Console → Apps → Google Meet settings.</w:t>
      </w:r>
    </w:p>
    <w:p>
      <w:pPr>
        <w:pStyle w:val="Heading2"/>
      </w:pPr>
      <w:r>
        <w:t xml:space="preserve">Meeting created but co-hosts not added</w:t>
      </w:r>
    </w:p>
    <w:p>
      <w:pPr>
        <w:pStyle w:val="ListParagraph"/>
        <w:numPr>
          <w:ilvl w:val="0"/>
          <w:numId w:val="3"/>
        </w:numPr>
      </w:pPr>
      <w:r>
        <w:t xml:space="preserve">Open wp-content/debug.log. Look for lines starting with [goodmeet] co-host reconcile errors.</w:t>
      </w:r>
    </w:p>
    <w:p>
      <w:pPr>
        <w:pStyle w:val="ListParagraph"/>
        <w:numPr>
          <w:ilvl w:val="0"/>
          <w:numId w:val="3"/>
        </w:numPr>
      </w:pPr>
      <w:r>
        <w:t xml:space="preserve">Common causes: invalid email, expired token (reconnect), Google API rate limit (retry).</w:t>
      </w:r>
    </w:p>
    <w:p>
      <w:pPr>
        <w:pStyle w:val="ListParagraph"/>
        <w:numPr>
          <w:ilvl w:val="0"/>
          <w:numId w:val="3"/>
        </w:numPr>
      </w:pPr>
      <w:r>
        <w:t xml:space="preserve">In Host Settings, click Check Plan to confirm the account still supports co-host.</w:t>
      </w:r>
    </w:p>
    <w:p>
      <w:pPr>
        <w:pStyle w:val="Heading2"/>
      </w:pPr>
      <w:r>
        <w:t xml:space="preserve">"unverified app" warning during consent</w:t>
      </w:r>
    </w:p>
    <w:p>
      <w:pPr>
        <w:pStyle w:val="ListParagraph"/>
        <w:numPr>
          <w:ilvl w:val="0"/>
          <w:numId w:val="3"/>
        </w:numPr>
      </w:pPr>
      <w:r>
        <w:t xml:space="preserve">Expected behavior while the OAuth consent screen is in Testing mode.</w:t>
      </w:r>
    </w:p>
    <w:p>
      <w:pPr>
        <w:pStyle w:val="ListParagraph"/>
        <w:numPr>
          <w:ilvl w:val="0"/>
          <w:numId w:val="3"/>
        </w:numPr>
      </w:pPr>
      <w:r>
        <w:t xml:space="preserve">Add the connecting user’s email under OAuth consent screen → Test users.</w:t>
      </w:r>
    </w:p>
    <w:p>
      <w:pPr>
        <w:pStyle w:val="ListParagraph"/>
        <w:numPr>
          <w:ilvl w:val="0"/>
          <w:numId w:val="3"/>
        </w:numPr>
      </w:pPr>
      <w:r>
        <w:t xml:space="preserve">For production, submit the app for Google verification (Sensitive/Restricted scope review).</w:t>
      </w:r>
    </w:p>
    <w:p>
      <w:pPr>
        <w:pStyle w:val="Heading2"/>
      </w:pPr>
      <w:r>
        <w:t xml:space="preserve">Test user token keeps expiring</w:t>
      </w:r>
    </w:p>
    <w:p>
      <w:pPr>
        <w:pStyle w:val="ListParagraph"/>
        <w:numPr>
          <w:ilvl w:val="0"/>
          <w:numId w:val="3"/>
        </w:numPr>
      </w:pPr>
      <w:r>
        <w:t xml:space="preserve">Testing-mode tokens expire every 7 days. This is a Google policy.</w:t>
      </w:r>
    </w:p>
    <w:p>
      <w:pPr>
        <w:pStyle w:val="ListParagraph"/>
        <w:numPr>
          <w:ilvl w:val="0"/>
          <w:numId w:val="3"/>
        </w:numPr>
      </w:pPr>
      <w:r>
        <w:t xml:space="preserve">To get a long-lived token, publish the app and complete verification.</w:t>
      </w:r>
    </w:p>
    <w:p>
      <w:r>
        <w:br w:type="page"/>
      </w:r>
    </w:p>
    <w:p>
      <w:pPr>
        <w:pStyle w:val="Heading1"/>
      </w:pPr>
      <w:r>
        <w:t xml:space="preserve">Appendix — Quick Reference</w:t>
      </w:r>
    </w:p>
    <w:p>
      <w:pPr>
        <w:pStyle w:val="Heading2"/>
      </w:pPr>
      <w:r>
        <w:t xml:space="preserve">REST endpoints exposed by the plugin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5400"/>
        <w:gridCol w:w="2460"/>
      </w:tblGrid>
      <w:tr>
        <w:trPr>
          <w:tblHeader/>
        </w:trPr>
        <w:tc>
          <w:tcPr>
            <w:tcW w:type="dxa" w:w="150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Method</w:t>
            </w:r>
          </w:p>
        </w:tc>
        <w:tc>
          <w:tcPr>
            <w:tcW w:type="dxa" w:w="540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Path</w:t>
            </w:r>
          </w:p>
        </w:tc>
        <w:tc>
          <w:tcPr>
            <w:tcW w:type="dxa" w:w="2460"/>
            <w:tcBorders>
              <w:top w:val="single" w:color="D1D5DB" w:sz="4"/>
              <w:left w:val="single" w:color="D1D5DB" w:sz="4"/>
              <w:bottom w:val="single" w:color="D1D5DB" w:sz="4"/>
              <w:right w:val="single" w:color="D1D5DB" w:sz="4"/>
            </w:tcBorders>
            <w:shd w:fill="0F766E" w:val="clear"/>
            <w:tcMar>
              <w:top w:type="dxa" w:w="100"/>
              <w:left w:type="dxa" w:w="140"/>
              <w:bottom w:type="dxa" w:w="100"/>
              <w:right w:type="dxa" w:w="140"/>
            </w:tcMar>
          </w:tcPr>
          <w:p>
            <w:r>
              <w:rPr>
                <w:b/>
                <w:bCs/>
                <w:color w:val="FFFFFF"/>
              </w:rPr>
              <w:t xml:space="preserve">Permission</w:t>
            </w:r>
          </w:p>
        </w:tc>
      </w:tr>
      <w:tr>
        <w:tc>
          <w:tcPr>
            <w:tcW w:type="dxa" w:w="150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GET / POST</w:t>
            </w:r>
          </w:p>
        </w:tc>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/goodmeet/v2/settings/access_control</w:t>
            </w:r>
          </w:p>
        </w:tc>
        <w:tc>
          <w:tcPr>
            <w:tcW w:type="dxa" w:w="246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manage_options</w:t>
            </w:r>
          </w:p>
        </w:tc>
      </w:tr>
      <w:tr>
        <w:tc>
          <w:tcPr>
            <w:tcW w:type="dxa" w:w="150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GET</w:t>
            </w:r>
          </w:p>
        </w:tc>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/goodmeet/v2/settings/roles</w:t>
            </w:r>
          </w:p>
        </w:tc>
        <w:tc>
          <w:tcPr>
            <w:tcW w:type="dxa" w:w="246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edit_posts</w:t>
            </w:r>
          </w:p>
        </w:tc>
      </w:tr>
      <w:tr>
        <w:tc>
          <w:tcPr>
            <w:tcW w:type="dxa" w:w="150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GET</w:t>
            </w:r>
          </w:p>
        </w:tc>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/goodmeet/v2/settings/users</w:t>
            </w:r>
          </w:p>
        </w:tc>
        <w:tc>
          <w:tcPr>
            <w:tcW w:type="dxa" w:w="246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edit_posts</w:t>
            </w:r>
          </w:p>
        </w:tc>
      </w:tr>
      <w:tr>
        <w:tc>
          <w:tcPr>
            <w:tcW w:type="dxa" w:w="150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GET</w:t>
            </w:r>
          </w:p>
        </w:tc>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/goodmeet/v2/settings/global_cohost_defaults</w:t>
            </w:r>
          </w:p>
        </w:tc>
        <w:tc>
          <w:tcPr>
            <w:tcW w:type="dxa" w:w="246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edit_posts</w:t>
            </w:r>
          </w:p>
        </w:tc>
      </w:tr>
      <w:tr>
        <w:tc>
          <w:tcPr>
            <w:tcW w:type="dxa" w:w="1500"/>
            <w:tcBorders>
              <w:top w:val="single" w:color="D1D5DB" w:sz="4"/>
              <w:left w:val="single" w:color="D1D5DB" w:sz="4"/>
              <w:bottom w:val="single" w:color="D1D5DB" w:sz="4"/>
              <w:right w:val="single" w:color="D1D5DB" w:sz="4"/>
            </w:tcBorders>
            <w:tcMar>
              <w:top w:type="dxa" w:w="80"/>
              <w:left w:type="dxa" w:w="140"/>
              <w:bottom w:type="dxa" w:w="80"/>
              <w:right w:type="dxa" w:w="140"/>
            </w:tcMar>
          </w:tcPr>
          <w:p>
            <w:r>
              <w:t xml:space="preserve">POST</w:t>
            </w:r>
          </w:p>
        </w:tc>
        <w:tc>
          <w:tcPr>
            <w:tcW w:type="dxa" w:w="540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/goodmeet/v2/google/edition-check</w:t>
            </w:r>
          </w:p>
        </w:tc>
        <w:tc>
          <w:tcPr>
            <w:tcW w:type="dxa" w:w="2460"/>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Consolas" w:cs="Consolas" w:eastAsia="Consolas" w:hAnsi="Consolas"/>
                <w:sz w:val="18"/>
                <w:szCs w:val="18"/>
              </w:rPr>
              <w:t xml:space="preserve">manage_options</w:t>
            </w:r>
          </w:p>
        </w:tc>
      </w:tr>
    </w:tbl>
    <w:p>
      <w:pPr>
        <w:spacing w:after="60" w:before="60"/>
      </w:pPr>
      <w:r>
        <w:t xml:space="preserve"/>
      </w:r>
    </w:p>
    <w:p>
      <w:pPr>
        <w:pStyle w:val="Heading2"/>
      </w:pPr>
      <w:r>
        <w:t xml:space="preserve">WordPress hooks exposed</w:t>
      </w:r>
    </w:p>
    <w:p>
      <w:pPr>
        <w:pBdr>
          <w:top w:val="single" w:color="D1D5DB" w:sz="4"/>
          <w:bottom w:val="single" w:color="D1D5DB" w:sz="4"/>
          <w:left w:val="single" w:color="D1D5DB" w:sz="4"/>
          <w:right w:val="single" w:color="D1D5DB" w:sz="4"/>
        </w:pBdr>
        <w:shd w:fill="F3F4F6" w:val="clear"/>
        <w:spacing w:after="80" w:before="80"/>
      </w:pPr>
      <w:r>
        <w:rPr>
          <w:rFonts w:ascii="Consolas" w:cs="Consolas" w:eastAsia="Consolas" w:hAnsi="Consolas"/>
          <w:sz w:val="20"/>
          <w:szCs w:val="20"/>
        </w:rPr>
        <w:t xml:space="preserve">do_action( 'goodmeet_after_meeting_created', $meeting_id, $google_event_response, $meeting_settings );</w:t>
      </w:r>
    </w:p>
    <w:p>
      <w:pPr>
        <w:pBdr>
          <w:top w:val="single" w:color="D1D5DB" w:sz="4"/>
          <w:bottom w:val="single" w:color="D1D5DB" w:sz="4"/>
          <w:left w:val="single" w:color="D1D5DB" w:sz="4"/>
          <w:right w:val="single" w:color="D1D5DB" w:sz="4"/>
        </w:pBdr>
        <w:shd w:fill="F3F4F6" w:val="clear"/>
        <w:spacing w:after="80" w:before="80"/>
      </w:pPr>
      <w:r>
        <w:rPr>
          <w:rFonts w:ascii="Consolas" w:cs="Consolas" w:eastAsia="Consolas" w:hAnsi="Consolas"/>
          <w:sz w:val="20"/>
          <w:szCs w:val="20"/>
        </w:rPr>
        <w:t xml:space="preserve">do_action( 'goodmeet_after_meeting_updated', $meeting_id, $google_event_response, $meeting_settings );</w:t>
      </w:r>
    </w:p>
    <w:p>
      <w:pPr>
        <w:spacing w:after="60" w:before="60"/>
      </w:pPr>
      <w:r>
        <w:t xml:space="preserve">Developers can hook these to extend co-host logic or add custom reconciliation rules.</w:t>
      </w:r>
    </w:p>
    <w:p>
      <w:pPr>
        <w:pStyle w:val="Heading2"/>
      </w:pPr>
      <w:r>
        <w:t xml:space="preserve">Useful Google links</w:t>
      </w:r>
    </w:p>
    <w:p>
      <w:pPr>
        <w:spacing w:after="60" w:before="60"/>
      </w:pPr>
      <w:hyperlink w:history="1" r:id="rIdklrzfmihux9h4z8v7100v">
        <w:r>
          <w:rPr>
            <w:rStyle w:val="Hyperlink"/>
          </w:rPr>
          <w:t xml:space="preserve">Google Cloud Console</w:t>
        </w:r>
      </w:hyperlink>
    </w:p>
    <w:p>
      <w:pPr>
        <w:spacing w:after="60" w:before="60"/>
      </w:pPr>
      <w:hyperlink w:history="1" r:id="rId3lv-oxec9v6zgjaj5fpfd">
        <w:r>
          <w:rPr>
            <w:rStyle w:val="Hyperlink"/>
          </w:rPr>
          <w:t xml:space="preserve">Google Meet REST API overview</w:t>
        </w:r>
      </w:hyperlink>
    </w:p>
    <w:p>
      <w:pPr>
        <w:spacing w:after="60" w:before="60"/>
      </w:pPr>
      <w:hyperlink w:history="1" r:id="rIdqz26ijs5lvuflb7gbty2x">
        <w:r>
          <w:rPr>
            <w:rStyle w:val="Hyperlink"/>
          </w:rPr>
          <w:t xml:space="preserve">Configure meeting spaces and members</w:t>
        </w:r>
      </w:hyperlink>
    </w:p>
    <w:p>
      <w:pPr>
        <w:spacing w:after="60" w:before="60"/>
      </w:pPr>
      <w:hyperlink w:history="1" r:id="rId9d-uxhd_n9hdprsf4g8hd">
        <w:r>
          <w:rPr>
            <w:rStyle w:val="Hyperlink"/>
          </w:rPr>
          <w:t xml:space="preserve">Premium Meet features (plan matrix)</w:t>
        </w:r>
      </w:hyperlink>
    </w:p>
    <w:p>
      <w:pPr>
        <w:spacing w:after="60" w:before="60"/>
      </w:pPr>
      <w:hyperlink w:history="1" r:id="rIdlipdsbzryiyvi_lybrg4w">
        <w:r>
          <w:rPr>
            <w:rStyle w:val="Hyperlink"/>
          </w:rPr>
          <w:t xml:space="preserve">Add co-hosts in Google Meet (manual UI reference)</w:t>
        </w:r>
      </w:hyperlink>
    </w:p>
    <w:p>
      <w:pPr>
        <w:pStyle w:val="Heading2"/>
      </w:pPr>
      <w:r>
        <w:t xml:space="preserve">Support</w:t>
      </w:r>
    </w:p>
    <w:p>
      <w:pPr>
        <w:spacing w:after="60" w:before="60"/>
      </w:pPr>
      <w:r>
        <w:t xml:space="preserve">For plugin support, contact: https://sovlix.com/</w:t>
      </w:r>
    </w:p>
    <w:p>
      <w:pPr>
        <w:spacing w:after="60" w:before="60"/>
      </w:pPr>
      <w:r>
        <w:t xml:space="preserve">For Google API issues (scopes, verification, plan support), contact your Google Workspace admin or Google Cloud support.</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8"/>
        <w:szCs w:val="18"/>
      </w:rPr>
      <w:t xml:space="preserve">Page </w:t>
    </w:r>
    <w:r>
      <w:rPr>
        <w:color w:val="6B7280"/>
        <w:sz w:val="18"/>
        <w:szCs w:val="18"/>
      </w:rPr>
      <w:fldChar w:fldCharType="begin"/>
      <w:instrText xml:space="preserve">PAGE</w:instrText>
      <w:fldChar w:fldCharType="separate"/>
      <w:fldChar w:fldCharType="end"/>
    </w:r>
    <w:r>
      <w:rPr>
        <w:color w:val="6B7280"/>
        <w:sz w:val="18"/>
        <w:szCs w:val="18"/>
      </w:rPr>
      <w:t xml:space="preserve"> — GoodMeet by Sovlix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6B7280"/>
        <w:sz w:val="18"/>
        <w:szCs w:val="18"/>
      </w:rPr>
      <w:t xml:space="preserve">GoodMeet — Co-Host Management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44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0F766E"/>
      <w:sz w:val="36"/>
      <w:szCs w:val="36"/>
    </w:rPr>
  </w:style>
  <w:style w:type="paragraph" w:styleId="Heading2">
    <w:name w:val="Heading 2"/>
    <w:basedOn w:val="Normal"/>
    <w:next w:val="Normal"/>
    <w:qFormat/>
    <w:pPr>
      <w:spacing w:after="140" w:before="280"/>
      <w:outlineLvl w:val="1"/>
    </w:pPr>
    <w:rPr>
      <w:rFonts w:ascii="Arial" w:cs="Arial" w:eastAsia="Arial" w:hAnsi="Arial"/>
      <w:b/>
      <w:bCs/>
      <w:color w:val="1F2937"/>
      <w:sz w:val="28"/>
      <w:szCs w:val="28"/>
    </w:rPr>
  </w:style>
  <w:style w:type="paragraph" w:styleId="Heading3">
    <w:name w:val="Heading 3"/>
    <w:basedOn w:val="Normal"/>
    <w:next w:val="Normal"/>
    <w:qFormat/>
    <w:pPr>
      <w:spacing w:after="100" w:before="200"/>
      <w:outlineLvl w:val="2"/>
    </w:pPr>
    <w:rPr>
      <w:rFonts w:ascii="Arial" w:cs="Arial" w:eastAsia="Arial" w:hAnsi="Arial"/>
      <w:b/>
      <w:bCs/>
      <w:color w:val="374151"/>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klrzfmihux9h4z8v7100v" Type="http://schemas.openxmlformats.org/officeDocument/2006/relationships/hyperlink" Target="https://console.cloud.google.com/" TargetMode="External"/><Relationship Id="rId3lv-oxec9v6zgjaj5fpfd" Type="http://schemas.openxmlformats.org/officeDocument/2006/relationships/hyperlink" Target="https://developers.google.com/workspace/meet/api/guides/overview" TargetMode="External"/><Relationship Id="rIdqz26ijs5lvuflb7gbty2x" Type="http://schemas.openxmlformats.org/officeDocument/2006/relationships/hyperlink" Target="https://developers.google.com/workspace/meet/api/guides/meeting-spaces-configuration" TargetMode="External"/><Relationship Id="rId9d-uxhd_n9hdprsf4g8hd" Type="http://schemas.openxmlformats.org/officeDocument/2006/relationships/hyperlink" Target="https://support.google.com/meet/answer/10459644?hl=en" TargetMode="External"/><Relationship Id="rIdlipdsbzryiyvi_lybrg4w" Type="http://schemas.openxmlformats.org/officeDocument/2006/relationships/hyperlink" Target="https://support.google.com/meet/answer/10885841" TargetMode="External"/><Relationship Id="rId14"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Co-Host Management User Guide</dc:title>
  <dc:creator>GoodMeet</dc:creator>
  <cp:lastModifiedBy>Un-named</cp:lastModifiedBy>
  <cp:revision>1</cp:revision>
  <dcterms:created xsi:type="dcterms:W3CDTF">2026-05-13T04:58:12.923Z</dcterms:created>
  <dcterms:modified xsi:type="dcterms:W3CDTF">2026-05-13T04:58:12.923Z</dcterms:modified>
</cp:coreProperties>
</file>

<file path=docProps/custom.xml><?xml version="1.0" encoding="utf-8"?>
<Properties xmlns="http://schemas.openxmlformats.org/officeDocument/2006/custom-properties" xmlns:vt="http://schemas.openxmlformats.org/officeDocument/2006/docPropsVTypes"/>
</file>